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D557" w14:textId="77777777" w:rsidR="007572DC" w:rsidRPr="007572DC" w:rsidRDefault="007572DC" w:rsidP="007572DC">
      <w:pPr>
        <w:pBdr>
          <w:top w:val="dotted" w:sz="4" w:space="1" w:color="auto"/>
        </w:pBdr>
        <w:rPr>
          <w:rFonts w:ascii="Arial" w:hAnsi="Arial" w:cs="Arial"/>
        </w:rPr>
      </w:pPr>
    </w:p>
    <w:p w14:paraId="38FE28DF" w14:textId="77777777" w:rsidR="007572DC" w:rsidRDefault="007572DC" w:rsidP="00A707E7">
      <w:pPr>
        <w:jc w:val="center"/>
        <w:rPr>
          <w:rFonts w:ascii="Arial" w:hAnsi="Arial" w:cs="Arial"/>
          <w:sz w:val="2"/>
          <w:szCs w:val="2"/>
        </w:rPr>
      </w:pPr>
    </w:p>
    <w:p w14:paraId="0972CAAE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13D63C9F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1CE05736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657E75FA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3F80DCF9" w14:textId="77777777" w:rsidR="00F93335" w:rsidRP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4DAA1E8A" w14:textId="321ACDE4" w:rsidR="00850A0A" w:rsidRPr="00C441F9" w:rsidRDefault="001B61A5" w:rsidP="005C15E8">
      <w:pPr>
        <w:pStyle w:val="Odstavekseznama"/>
        <w:ind w:left="1047"/>
        <w:rPr>
          <w:rFonts w:ascii="Trebuchet MS" w:hAnsi="Trebuchet MS" w:cs="Arial"/>
          <w:b/>
          <w:color w:val="17365D" w:themeColor="text2" w:themeShade="BF"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 xml:space="preserve">   </w:t>
      </w:r>
      <w:r w:rsidR="000E5673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</w:t>
      </w:r>
      <w:r w:rsidR="005C15E8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. </w:t>
      </w:r>
      <w:r w:rsidR="0092772C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ZBIRALNA AKCIJA</w:t>
      </w:r>
      <w:r w:rsidR="007572DC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 STAREGA PAPIRJA</w:t>
      </w:r>
    </w:p>
    <w:p w14:paraId="1262650F" w14:textId="77777777" w:rsidR="007572DC" w:rsidRPr="00C441F9" w:rsidRDefault="001B61A5" w:rsidP="001B61A5">
      <w:pPr>
        <w:pStyle w:val="Odstavekseznama"/>
        <w:ind w:left="687"/>
        <w:rPr>
          <w:rFonts w:ascii="Trebuchet MS" w:hAnsi="Trebuchet MS" w:cs="Arial"/>
          <w:b/>
          <w:color w:val="17365D" w:themeColor="text2" w:themeShade="BF"/>
          <w:sz w:val="36"/>
          <w:szCs w:val="36"/>
        </w:rPr>
      </w:pPr>
      <w:r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                  </w:t>
      </w:r>
      <w:r w:rsidR="00850A0A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v šolskem letu 20</w:t>
      </w:r>
      <w:r w:rsidR="00A6625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</w:t>
      </w:r>
      <w:r w:rsidR="00B74E4F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3</w:t>
      </w:r>
      <w:r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/20</w:t>
      </w:r>
      <w:r w:rsidR="00A6625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</w:t>
      </w:r>
      <w:r w:rsidR="00B74E4F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4</w:t>
      </w:r>
    </w:p>
    <w:p w14:paraId="63CBAA84" w14:textId="77777777" w:rsidR="007572DC" w:rsidRPr="00850A0A" w:rsidRDefault="00CD73AF" w:rsidP="00A707E7">
      <w:pPr>
        <w:spacing w:line="360" w:lineRule="auto"/>
        <w:rPr>
          <w:rFonts w:ascii="Trebuchet MS" w:hAnsi="Trebuchet MS" w:cs="Arial"/>
          <w:sz w:val="36"/>
          <w:szCs w:val="36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76866F5E" wp14:editId="1E6B7378">
            <wp:simplePos x="0" y="0"/>
            <wp:positionH relativeFrom="column">
              <wp:posOffset>3730625</wp:posOffset>
            </wp:positionH>
            <wp:positionV relativeFrom="paragraph">
              <wp:posOffset>320675</wp:posOffset>
            </wp:positionV>
            <wp:extent cx="122745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20" y="21166"/>
                <wp:lineTo x="21120" y="0"/>
                <wp:lineTo x="0" y="0"/>
              </wp:wrapPolygon>
            </wp:wrapTight>
            <wp:docPr id="2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F9" w:rsidRPr="00850A0A">
        <w:rPr>
          <w:rFonts w:ascii="Trebuchet MS" w:hAnsi="Trebuchet MS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398210" wp14:editId="083F4D86">
            <wp:simplePos x="0" y="0"/>
            <wp:positionH relativeFrom="margin">
              <wp:posOffset>845185</wp:posOffset>
            </wp:positionH>
            <wp:positionV relativeFrom="paragraph">
              <wp:posOffset>45720</wp:posOffset>
            </wp:positionV>
            <wp:extent cx="11430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240" y="21483"/>
                <wp:lineTo x="21240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98164" w14:textId="77777777"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14:paraId="5FC5A155" w14:textId="77777777"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14:paraId="3BCB2913" w14:textId="77777777"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14:paraId="7BF386A8" w14:textId="77777777" w:rsidR="007572DC" w:rsidRPr="00A707E7" w:rsidRDefault="007572DC" w:rsidP="00346603">
      <w:pPr>
        <w:spacing w:line="360" w:lineRule="auto"/>
        <w:ind w:left="-567" w:right="-486"/>
        <w:rPr>
          <w:rFonts w:ascii="Trebuchet MS" w:hAnsi="Trebuchet MS" w:cs="Arial"/>
        </w:rPr>
      </w:pPr>
    </w:p>
    <w:p w14:paraId="4881C32E" w14:textId="77777777" w:rsidR="007572DC" w:rsidRPr="00A707E7" w:rsidRDefault="007572DC" w:rsidP="00346603">
      <w:pPr>
        <w:spacing w:line="360" w:lineRule="auto"/>
        <w:ind w:left="-567" w:right="-486"/>
        <w:rPr>
          <w:rFonts w:ascii="Trebuchet MS" w:hAnsi="Trebuchet MS" w:cs="Arial"/>
          <w:sz w:val="32"/>
          <w:szCs w:val="32"/>
        </w:rPr>
      </w:pPr>
    </w:p>
    <w:p w14:paraId="3529A822" w14:textId="77777777" w:rsidR="0092772C" w:rsidRPr="00904ABA" w:rsidRDefault="007572DC" w:rsidP="00346603">
      <w:pPr>
        <w:shd w:val="clear" w:color="auto" w:fill="D6E3BC" w:themeFill="accent3" w:themeFillTint="66"/>
        <w:spacing w:line="360" w:lineRule="auto"/>
        <w:ind w:left="-567" w:right="-486"/>
        <w:jc w:val="center"/>
        <w:rPr>
          <w:rFonts w:ascii="Trebuchet MS" w:hAnsi="Trebuchet MS" w:cs="Arial"/>
          <w:color w:val="17365D" w:themeColor="text2" w:themeShade="BF"/>
          <w:sz w:val="32"/>
          <w:szCs w:val="32"/>
        </w:rPr>
      </w:pPr>
      <w:r w:rsidRPr="00904ABA">
        <w:rPr>
          <w:rFonts w:ascii="Trebuchet MS" w:hAnsi="Trebuchet MS" w:cs="Arial"/>
          <w:color w:val="17365D" w:themeColor="text2" w:themeShade="BF"/>
          <w:sz w:val="32"/>
          <w:szCs w:val="32"/>
        </w:rPr>
        <w:t>KDAJ?</w:t>
      </w:r>
    </w:p>
    <w:p w14:paraId="1A23F3D3" w14:textId="59664720" w:rsidR="0092772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</w:pPr>
      <w:r w:rsidRPr="00C441F9">
        <w:rPr>
          <w:rFonts w:ascii="Trebuchet MS" w:hAnsi="Trebuchet MS" w:cs="Arial"/>
          <w:b/>
          <w:color w:val="1F497D" w:themeColor="text2"/>
          <w:sz w:val="40"/>
          <w:szCs w:val="40"/>
        </w:rPr>
        <w:t xml:space="preserve">      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Sreda</w:t>
      </w:r>
      <w:r w:rsidR="00BB33A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, </w:t>
      </w:r>
      <w:r w:rsidR="000E5673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17</w:t>
      </w:r>
      <w:r w:rsidR="00BB33A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. </w:t>
      </w:r>
      <w:r w:rsidR="000E5673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april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 </w:t>
      </w:r>
      <w:r w:rsidR="009C666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20</w:t>
      </w:r>
      <w:r w:rsidR="002F203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</w:t>
      </w:r>
      <w:r w:rsidR="000E5673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4</w:t>
      </w:r>
    </w:p>
    <w:p w14:paraId="704DA676" w14:textId="77777777" w:rsidR="00356AFC" w:rsidRPr="00C441F9" w:rsidRDefault="001B61A5" w:rsidP="00346603">
      <w:pPr>
        <w:spacing w:line="360" w:lineRule="auto"/>
        <w:ind w:left="-567" w:right="-486" w:firstLine="284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Od 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7</w:t>
      </w: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do 8.00</w:t>
      </w:r>
      <w:r w:rsidR="007C04FD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in</w:t>
      </w:r>
    </w:p>
    <w:p w14:paraId="6DF801A3" w14:textId="77777777" w:rsidR="00F54E2B" w:rsidRPr="00C441F9" w:rsidRDefault="001B61A5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</w:t>
      </w:r>
      <w:r w:rsidR="005C15E8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o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d 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4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 ure do 16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2F203F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</w:t>
      </w:r>
      <w:r w:rsidR="0035124E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u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re.</w:t>
      </w:r>
    </w:p>
    <w:p w14:paraId="5E63C552" w14:textId="77777777" w:rsidR="00F54E2B" w:rsidRPr="00CD73AF" w:rsidRDefault="00F54E2B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</w:rPr>
      </w:pPr>
    </w:p>
    <w:p w14:paraId="3495C56A" w14:textId="092DA72F" w:rsidR="007572D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40"/>
          <w:szCs w:val="40"/>
        </w:rPr>
      </w:pPr>
      <w:r w:rsidRPr="00C441F9">
        <w:rPr>
          <w:rFonts w:ascii="Trebuchet MS" w:hAnsi="Trebuchet MS" w:cs="Arial"/>
          <w:b/>
          <w:color w:val="1F497D" w:themeColor="text2"/>
          <w:sz w:val="40"/>
          <w:szCs w:val="40"/>
        </w:rPr>
        <w:t xml:space="preserve">       </w:t>
      </w:r>
      <w:r w:rsidR="00F2231C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Č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etrtek</w:t>
      </w:r>
      <w:r w:rsidR="007572DC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,</w:t>
      </w:r>
      <w:r w:rsidR="000E5673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18</w:t>
      </w:r>
      <w:r w:rsidR="00BB33A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.</w:t>
      </w:r>
      <w:r w:rsidR="009C666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 </w:t>
      </w:r>
      <w:r w:rsidR="000E5673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april</w:t>
      </w:r>
      <w:r w:rsidR="0014564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 </w:t>
      </w:r>
      <w:r w:rsidR="00DF1769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20</w:t>
      </w:r>
      <w:r w:rsidR="0082405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</w:t>
      </w:r>
      <w:r w:rsidR="000E5673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4</w:t>
      </w:r>
    </w:p>
    <w:p w14:paraId="70C33930" w14:textId="77777777" w:rsidR="007572D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  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O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d 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7</w:t>
      </w:r>
      <w:r w:rsidR="00D57F13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</w:t>
      </w:r>
      <w:r w:rsidR="00D57F13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ure do 8.0</w:t>
      </w:r>
      <w:r w:rsidR="009C666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ure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in</w:t>
      </w:r>
    </w:p>
    <w:p w14:paraId="0C75E3CC" w14:textId="77777777" w:rsidR="007572D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  </w:t>
      </w:r>
      <w:r w:rsidR="009C666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od </w:t>
      </w:r>
      <w:r w:rsidR="00770EF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4</w:t>
      </w:r>
      <w:r w:rsidR="00770EF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08518D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 ure do 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6</w:t>
      </w:r>
      <w:r w:rsidR="00DF1769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BB33AE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DF1769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ure.</w:t>
      </w:r>
    </w:p>
    <w:p w14:paraId="21B0B83E" w14:textId="77777777" w:rsidR="007572DC" w:rsidRPr="00A707E7" w:rsidRDefault="007572DC" w:rsidP="00346603">
      <w:pPr>
        <w:ind w:left="-567" w:right="-486"/>
        <w:jc w:val="center"/>
        <w:rPr>
          <w:rFonts w:ascii="Trebuchet MS" w:hAnsi="Trebuchet MS" w:cs="Arial"/>
        </w:rPr>
      </w:pPr>
    </w:p>
    <w:p w14:paraId="1398DFAB" w14:textId="77777777" w:rsidR="007572DC" w:rsidRPr="00C441F9" w:rsidRDefault="00A707E7" w:rsidP="00346603">
      <w:pPr>
        <w:shd w:val="clear" w:color="auto" w:fill="D6E3BC" w:themeFill="accent3" w:themeFillTint="66"/>
        <w:ind w:left="-567" w:right="-486"/>
        <w:jc w:val="center"/>
        <w:rPr>
          <w:rFonts w:ascii="Trebuchet MS" w:hAnsi="Trebuchet MS" w:cs="Arial"/>
          <w:color w:val="403152" w:themeColor="accent4" w:themeShade="80"/>
          <w:sz w:val="32"/>
          <w:szCs w:val="32"/>
        </w:rPr>
      </w:pPr>
      <w:r w:rsidRPr="00C441F9">
        <w:rPr>
          <w:rFonts w:ascii="Trebuchet MS" w:hAnsi="Trebuchet MS" w:cs="Arial"/>
          <w:color w:val="403152" w:themeColor="accent4" w:themeShade="80"/>
          <w:sz w:val="32"/>
          <w:szCs w:val="32"/>
        </w:rPr>
        <w:t xml:space="preserve">         </w:t>
      </w:r>
      <w:r w:rsidR="007572DC" w:rsidRPr="00C441F9">
        <w:rPr>
          <w:rFonts w:ascii="Trebuchet MS" w:hAnsi="Trebuchet MS" w:cs="Arial"/>
          <w:color w:val="403152" w:themeColor="accent4" w:themeShade="80"/>
          <w:sz w:val="32"/>
          <w:szCs w:val="32"/>
        </w:rPr>
        <w:t>KJE?</w:t>
      </w:r>
    </w:p>
    <w:p w14:paraId="6AC95EFD" w14:textId="77777777" w:rsidR="001B61A5" w:rsidRPr="00C441F9" w:rsidRDefault="00A707E7" w:rsidP="00B74E4F">
      <w:pPr>
        <w:ind w:left="-567" w:right="-486"/>
        <w:jc w:val="center"/>
        <w:rPr>
          <w:rFonts w:ascii="Trebuchet MS" w:hAnsi="Trebuchet MS" w:cs="Arial"/>
          <w:b/>
          <w:color w:val="403152" w:themeColor="accent4" w:themeShade="80"/>
          <w:sz w:val="32"/>
          <w:szCs w:val="32"/>
        </w:rPr>
      </w:pPr>
      <w:r w:rsidRPr="00C441F9">
        <w:rPr>
          <w:rFonts w:ascii="Trebuchet MS" w:hAnsi="Trebuchet MS" w:cs="Arial"/>
          <w:b/>
          <w:color w:val="403152" w:themeColor="accent4" w:themeShade="80"/>
          <w:sz w:val="32"/>
          <w:szCs w:val="32"/>
        </w:rPr>
        <w:t xml:space="preserve">         </w:t>
      </w:r>
      <w:r w:rsidR="00B74E4F">
        <w:rPr>
          <w:rFonts w:ascii="Trebuchet MS" w:hAnsi="Trebuchet MS" w:cs="Arial"/>
          <w:b/>
          <w:color w:val="403152" w:themeColor="accent4" w:themeShade="80"/>
          <w:sz w:val="32"/>
          <w:szCs w:val="32"/>
        </w:rPr>
        <w:t>Pri gasilskem domu v Škocjanu.</w:t>
      </w:r>
    </w:p>
    <w:p w14:paraId="4A4DEEC5" w14:textId="77777777" w:rsidR="007572DC" w:rsidRPr="00CC196B" w:rsidRDefault="007572DC" w:rsidP="00346603">
      <w:pPr>
        <w:ind w:left="-567" w:right="-486"/>
        <w:jc w:val="center"/>
        <w:rPr>
          <w:rFonts w:ascii="Trebuchet MS" w:hAnsi="Trebuchet MS" w:cs="Arial"/>
          <w:sz w:val="20"/>
          <w:szCs w:val="32"/>
        </w:rPr>
      </w:pPr>
    </w:p>
    <w:p w14:paraId="2ACDD3E9" w14:textId="77777777" w:rsidR="00A707E7" w:rsidRPr="00A707E7" w:rsidRDefault="00A707E7" w:rsidP="00346603">
      <w:pPr>
        <w:ind w:left="-567" w:right="-486"/>
        <w:jc w:val="center"/>
        <w:rPr>
          <w:rFonts w:ascii="Trebuchet MS" w:hAnsi="Trebuchet MS" w:cs="Arial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</w:t>
      </w:r>
    </w:p>
    <w:p w14:paraId="35474B0A" w14:textId="77777777" w:rsidR="00824054" w:rsidRPr="002F203F" w:rsidRDefault="00A707E7" w:rsidP="00346603">
      <w:pPr>
        <w:shd w:val="clear" w:color="auto" w:fill="D6E3BC" w:themeFill="accent3" w:themeFillTint="66"/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 </w:t>
      </w:r>
      <w:r w:rsidR="001B61A5">
        <w:rPr>
          <w:rFonts w:ascii="Trebuchet MS" w:hAnsi="Trebuchet MS" w:cs="Arial"/>
          <w:sz w:val="32"/>
          <w:szCs w:val="32"/>
        </w:rPr>
        <w:t xml:space="preserve">        </w:t>
      </w:r>
      <w:r w:rsidR="000078C3" w:rsidRPr="00C441F9">
        <w:rPr>
          <w:rFonts w:ascii="Trebuchet MS" w:hAnsi="Trebuchet MS" w:cs="Arial"/>
          <w:b/>
          <w:color w:val="17365D" w:themeColor="text2" w:themeShade="BF"/>
          <w:sz w:val="32"/>
          <w:szCs w:val="32"/>
        </w:rPr>
        <w:t xml:space="preserve">POMEMBNO </w:t>
      </w:r>
      <w:r w:rsidR="000078C3" w:rsidRPr="00C441F9">
        <w:rPr>
          <w:rFonts w:ascii="Trebuchet MS" w:hAnsi="Trebuchet MS" w:cs="Arial"/>
          <w:b/>
          <w:color w:val="17365D" w:themeColor="text2" w:themeShade="BF"/>
          <w:sz w:val="32"/>
          <w:szCs w:val="32"/>
        </w:rPr>
        <w:sym w:font="Wingdings" w:char="F04A"/>
      </w:r>
    </w:p>
    <w:p w14:paraId="0B169DB8" w14:textId="1F797773" w:rsidR="002F203F" w:rsidRPr="00346603" w:rsidRDefault="002F203F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6"/>
          <w:szCs w:val="26"/>
        </w:rPr>
      </w:pP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Prosimo, da papir doma </w:t>
      </w: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  <w:u w:val="single"/>
        </w:rPr>
        <w:t>zvežete</w:t>
      </w: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>.</w:t>
      </w:r>
      <w:r w:rsidR="00BB33AE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Papir bomo tehtali ob prevzemu.</w:t>
      </w: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Ob prihodu povejte ali je za vrtec ali šolo (navedite razred). Papir</w:t>
      </w:r>
      <w:r w:rsidR="00CD73AF"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in karton se bo zbiral ločeno. Sredstva bodo namenjena šoli, vrtcu in učencem 9. razreda, ki zbirajo denar za valeto.</w:t>
      </w:r>
    </w:p>
    <w:p w14:paraId="7DAD6293" w14:textId="77777777" w:rsidR="00824054" w:rsidRPr="00346603" w:rsidRDefault="00824054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8"/>
          <w:szCs w:val="28"/>
        </w:rPr>
      </w:pPr>
    </w:p>
    <w:p w14:paraId="7FAB8D38" w14:textId="77777777" w:rsidR="00F54E2B" w:rsidRPr="00C441F9" w:rsidRDefault="00F54E2B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</w:rPr>
      </w:pPr>
    </w:p>
    <w:p w14:paraId="7355AC3B" w14:textId="77777777" w:rsidR="00356AFC" w:rsidRPr="00C441F9" w:rsidRDefault="00356AFC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</w:rPr>
      </w:pPr>
      <w:r w:rsidRPr="00C441F9">
        <w:rPr>
          <w:rFonts w:ascii="Trebuchet MS" w:hAnsi="Trebuchet MS" w:cs="Arial"/>
          <w:b/>
          <w:color w:val="17365D" w:themeColor="text2" w:themeShade="BF"/>
        </w:rPr>
        <w:t>HVALA</w:t>
      </w:r>
      <w:r w:rsidR="00824054" w:rsidRPr="00C441F9">
        <w:rPr>
          <w:rFonts w:ascii="Trebuchet MS" w:hAnsi="Trebuchet MS" w:cs="Arial"/>
          <w:b/>
          <w:color w:val="17365D" w:themeColor="text2" w:themeShade="BF"/>
        </w:rPr>
        <w:t xml:space="preserve"> ZA VAŠ PRISPEVEK</w:t>
      </w:r>
      <w:r w:rsidRPr="00C441F9">
        <w:rPr>
          <w:rFonts w:ascii="Trebuchet MS" w:hAnsi="Trebuchet MS" w:cs="Arial"/>
          <w:b/>
          <w:color w:val="17365D" w:themeColor="text2" w:themeShade="BF"/>
        </w:rPr>
        <w:t>!</w:t>
      </w:r>
    </w:p>
    <w:p w14:paraId="38BD3C42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4EBD8E50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590960D6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57D4E069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1CB200DA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73D76377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290FB5E2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5AC15712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463641AE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2A827885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6A5644A8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0A94BFAB" w14:textId="77777777" w:rsidR="00F54E2B" w:rsidRPr="00C441F9" w:rsidRDefault="00F54E2B" w:rsidP="00346603">
      <w:pPr>
        <w:ind w:left="-567" w:right="-486"/>
        <w:jc w:val="both"/>
        <w:rPr>
          <w:rFonts w:ascii="Trebuchet MS" w:hAnsi="Trebuchet MS" w:cs="Arial"/>
          <w:b/>
          <w:color w:val="17365D" w:themeColor="text2" w:themeShade="BF"/>
          <w:sz w:val="16"/>
        </w:rPr>
      </w:pPr>
    </w:p>
    <w:tbl>
      <w:tblPr>
        <w:tblStyle w:val="Tabelamrea"/>
        <w:tblW w:w="10410" w:type="dxa"/>
        <w:tblInd w:w="-325" w:type="dxa"/>
        <w:tblLook w:val="04A0" w:firstRow="1" w:lastRow="0" w:firstColumn="1" w:lastColumn="0" w:noHBand="0" w:noVBand="1"/>
      </w:tblPr>
      <w:tblGrid>
        <w:gridCol w:w="10410"/>
      </w:tblGrid>
      <w:tr w:rsidR="00C441F9" w:rsidRPr="00C441F9" w14:paraId="4B8D61F7" w14:textId="77777777" w:rsidTr="00A57B52">
        <w:trPr>
          <w:trHeight w:val="179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0789C669" w14:textId="77777777" w:rsidR="001B61A5" w:rsidRPr="00C441F9" w:rsidRDefault="00346603" w:rsidP="00346603">
            <w:pPr>
              <w:ind w:right="-486"/>
              <w:jc w:val="center"/>
              <w:rPr>
                <w:rFonts w:ascii="Trebuchet MS" w:hAnsi="Trebuchet MS" w:cs="Arial"/>
                <w:b/>
                <w:i/>
                <w:color w:val="17365D" w:themeColor="text2" w:themeShade="BF"/>
              </w:rPr>
            </w:pPr>
            <w:r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                                                                          </w:t>
            </w:r>
            <w:r w:rsidR="001B61A5" w:rsidRPr="00C441F9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Tim zdrave šole in </w:t>
            </w:r>
            <w:r w:rsidR="00F66381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učenci </w:t>
            </w:r>
            <w:r w:rsidR="001B61A5" w:rsidRPr="00C441F9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>9. razred</w:t>
            </w:r>
            <w:r w:rsidR="00F66381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>a</w:t>
            </w:r>
          </w:p>
        </w:tc>
      </w:tr>
    </w:tbl>
    <w:p w14:paraId="09F426F0" w14:textId="77777777" w:rsidR="000B5600" w:rsidRPr="00032758" w:rsidRDefault="000B5600" w:rsidP="00346603">
      <w:pPr>
        <w:ind w:left="-567" w:right="-486"/>
        <w:rPr>
          <w:rFonts w:ascii="Trebuchet MS" w:hAnsi="Trebuchet MS" w:cs="Arial"/>
          <w:i/>
          <w:sz w:val="2"/>
          <w:szCs w:val="2"/>
        </w:rPr>
      </w:pPr>
    </w:p>
    <w:sectPr w:rsidR="000B5600" w:rsidRPr="00032758" w:rsidSect="00032758">
      <w:headerReference w:type="first" r:id="rId10"/>
      <w:footerReference w:type="first" r:id="rId11"/>
      <w:pgSz w:w="11906" w:h="16838"/>
      <w:pgMar w:top="1079" w:right="1106" w:bottom="426" w:left="108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01FC" w14:textId="77777777" w:rsidR="00990B9A" w:rsidRDefault="00990B9A" w:rsidP="009D59C1">
      <w:r>
        <w:separator/>
      </w:r>
    </w:p>
  </w:endnote>
  <w:endnote w:type="continuationSeparator" w:id="0">
    <w:p w14:paraId="6A3BD5F1" w14:textId="77777777" w:rsidR="00990B9A" w:rsidRDefault="00990B9A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2FCF" w14:textId="77777777" w:rsidR="00CC196B" w:rsidRDefault="00CC196B">
    <w:pPr>
      <w:pStyle w:val="Noga"/>
    </w:pPr>
    <w:r>
      <w:rPr>
        <w:rFonts w:cstheme="minorHAnsi"/>
        <w:noProof/>
        <w:color w:val="0070C0"/>
      </w:rPr>
      <w:drawing>
        <wp:anchor distT="0" distB="0" distL="114300" distR="114300" simplePos="0" relativeHeight="251663872" behindDoc="0" locked="0" layoutInCell="1" allowOverlap="1" wp14:anchorId="44ECDF93" wp14:editId="4E49E870">
          <wp:simplePos x="0" y="0"/>
          <wp:positionH relativeFrom="margin">
            <wp:posOffset>2006600</wp:posOffset>
          </wp:positionH>
          <wp:positionV relativeFrom="bottomMargin">
            <wp:posOffset>-6350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591D" w14:textId="77777777" w:rsidR="00990B9A" w:rsidRDefault="00990B9A" w:rsidP="009D59C1">
      <w:r>
        <w:separator/>
      </w:r>
    </w:p>
  </w:footnote>
  <w:footnote w:type="continuationSeparator" w:id="0">
    <w:p w14:paraId="630B544B" w14:textId="77777777" w:rsidR="00990B9A" w:rsidRDefault="00990B9A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B21C" w14:textId="77777777" w:rsidR="00824054" w:rsidRDefault="00654266" w:rsidP="00824054">
    <w:pPr>
      <w:pStyle w:val="Glava"/>
      <w:jc w:val="center"/>
      <w:rPr>
        <w:b/>
        <w:sz w:val="16"/>
        <w:szCs w:val="16"/>
      </w:rPr>
    </w:pPr>
    <w:r>
      <w:tab/>
    </w:r>
    <w:r>
      <w:rPr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45A82500" wp14:editId="5EA038C8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43AF2AF2" wp14:editId="320F5B0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5080" b="0"/>
          <wp:wrapSquare wrapText="bothSides"/>
          <wp:docPr id="6" name="Slika 4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LOGO_OS Skocj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4054" w:rsidRPr="004501B3">
      <w:rPr>
        <w:noProof/>
        <w:sz w:val="16"/>
        <w:szCs w:val="16"/>
      </w:rPr>
      <w:drawing>
        <wp:anchor distT="0" distB="0" distL="114300" distR="114300" simplePos="0" relativeHeight="251666944" behindDoc="0" locked="0" layoutInCell="1" allowOverlap="1" wp14:anchorId="122428F0" wp14:editId="1043294D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054" w:rsidRPr="004501B3"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7B942598" wp14:editId="7D732204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5" name="Slika 5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054" w:rsidRPr="004501B3">
      <w:rPr>
        <w:b/>
        <w:sz w:val="16"/>
        <w:szCs w:val="16"/>
      </w:rPr>
      <w:t>OSNOVNA ŠOLA FRANA METELKA ŠKOCJAN</w:t>
    </w:r>
    <w:r w:rsidR="00824054">
      <w:rPr>
        <w:b/>
        <w:sz w:val="16"/>
        <w:szCs w:val="16"/>
      </w:rPr>
      <w:t xml:space="preserve">, PODRUŽNICA Bučka </w:t>
    </w:r>
  </w:p>
  <w:p w14:paraId="653EB85F" w14:textId="77777777" w:rsidR="00824054" w:rsidRDefault="00824054" w:rsidP="00824054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5" w:history="1"/>
  </w:p>
  <w:p w14:paraId="3233EEBA" w14:textId="77777777" w:rsidR="00824054" w:rsidRDefault="00824054" w:rsidP="00824054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0D5A23B9" w14:textId="77777777" w:rsidR="00824054" w:rsidRDefault="00824054" w:rsidP="00824054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6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561934FD" w14:textId="77777777" w:rsidR="00CC196B" w:rsidRDefault="00CC196B" w:rsidP="00824054">
    <w:pPr>
      <w:tabs>
        <w:tab w:val="center" w:pos="4536"/>
        <w:tab w:val="right" w:pos="9072"/>
      </w:tabs>
      <w:jc w:val="center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   </w:t>
    </w:r>
  </w:p>
  <w:p w14:paraId="2012C460" w14:textId="475B26E9" w:rsidR="00824054" w:rsidRPr="00753885" w:rsidRDefault="00824054" w:rsidP="00824054">
    <w:pPr>
      <w:pStyle w:val="Glava"/>
      <w:rPr>
        <w:rFonts w:ascii="Segoe Script" w:hAnsi="Segoe Script"/>
        <w:b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</w:t>
    </w:r>
    <w:r w:rsidR="000E5673" w:rsidRPr="000E5673">
      <w:rPr>
        <w:rFonts w:ascii="Segoe Script" w:hAnsi="Segoe Script"/>
        <w:b/>
        <w:sz w:val="18"/>
        <w:szCs w:val="18"/>
      </w:rPr>
      <w:t>50 let Vrtca Radovednež Škocjan</w:t>
    </w:r>
  </w:p>
  <w:p w14:paraId="0B045106" w14:textId="77777777" w:rsidR="00654266" w:rsidRPr="00CC196B" w:rsidRDefault="00654266" w:rsidP="00CC196B">
    <w:pPr>
      <w:pStyle w:val="Glava"/>
      <w:rPr>
        <w:rFonts w:ascii="Lucida Handwriting" w:hAnsi="Lucida Handwriting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6E8"/>
    <w:multiLevelType w:val="hybridMultilevel"/>
    <w:tmpl w:val="292E2996"/>
    <w:lvl w:ilvl="0" w:tplc="DDC6B556">
      <w:start w:val="1"/>
      <w:numFmt w:val="decimal"/>
      <w:lvlText w:val="%1."/>
      <w:lvlJc w:val="left"/>
      <w:pPr>
        <w:ind w:left="687" w:hanging="72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47" w:hanging="360"/>
      </w:pPr>
    </w:lvl>
    <w:lvl w:ilvl="2" w:tplc="0424001B" w:tentative="1">
      <w:start w:val="1"/>
      <w:numFmt w:val="lowerRoman"/>
      <w:lvlText w:val="%3."/>
      <w:lvlJc w:val="right"/>
      <w:pPr>
        <w:ind w:left="1767" w:hanging="180"/>
      </w:pPr>
    </w:lvl>
    <w:lvl w:ilvl="3" w:tplc="0424000F" w:tentative="1">
      <w:start w:val="1"/>
      <w:numFmt w:val="decimal"/>
      <w:lvlText w:val="%4."/>
      <w:lvlJc w:val="left"/>
      <w:pPr>
        <w:ind w:left="2487" w:hanging="360"/>
      </w:pPr>
    </w:lvl>
    <w:lvl w:ilvl="4" w:tplc="04240019" w:tentative="1">
      <w:start w:val="1"/>
      <w:numFmt w:val="lowerLetter"/>
      <w:lvlText w:val="%5."/>
      <w:lvlJc w:val="left"/>
      <w:pPr>
        <w:ind w:left="3207" w:hanging="360"/>
      </w:pPr>
    </w:lvl>
    <w:lvl w:ilvl="5" w:tplc="0424001B" w:tentative="1">
      <w:start w:val="1"/>
      <w:numFmt w:val="lowerRoman"/>
      <w:lvlText w:val="%6."/>
      <w:lvlJc w:val="right"/>
      <w:pPr>
        <w:ind w:left="3927" w:hanging="180"/>
      </w:pPr>
    </w:lvl>
    <w:lvl w:ilvl="6" w:tplc="0424000F" w:tentative="1">
      <w:start w:val="1"/>
      <w:numFmt w:val="decimal"/>
      <w:lvlText w:val="%7."/>
      <w:lvlJc w:val="left"/>
      <w:pPr>
        <w:ind w:left="4647" w:hanging="360"/>
      </w:pPr>
    </w:lvl>
    <w:lvl w:ilvl="7" w:tplc="04240019" w:tentative="1">
      <w:start w:val="1"/>
      <w:numFmt w:val="lowerLetter"/>
      <w:lvlText w:val="%8."/>
      <w:lvlJc w:val="left"/>
      <w:pPr>
        <w:ind w:left="5367" w:hanging="360"/>
      </w:pPr>
    </w:lvl>
    <w:lvl w:ilvl="8" w:tplc="0424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 w15:restartNumberingAfterBreak="0">
    <w:nsid w:val="68640780"/>
    <w:multiLevelType w:val="hybridMultilevel"/>
    <w:tmpl w:val="101C6406"/>
    <w:lvl w:ilvl="0" w:tplc="976EF4B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67" w:hanging="360"/>
      </w:pPr>
    </w:lvl>
    <w:lvl w:ilvl="2" w:tplc="0424001B" w:tentative="1">
      <w:start w:val="1"/>
      <w:numFmt w:val="lowerRoman"/>
      <w:lvlText w:val="%3."/>
      <w:lvlJc w:val="right"/>
      <w:pPr>
        <w:ind w:left="2487" w:hanging="180"/>
      </w:pPr>
    </w:lvl>
    <w:lvl w:ilvl="3" w:tplc="0424000F" w:tentative="1">
      <w:start w:val="1"/>
      <w:numFmt w:val="decimal"/>
      <w:lvlText w:val="%4."/>
      <w:lvlJc w:val="left"/>
      <w:pPr>
        <w:ind w:left="3207" w:hanging="360"/>
      </w:pPr>
    </w:lvl>
    <w:lvl w:ilvl="4" w:tplc="04240019" w:tentative="1">
      <w:start w:val="1"/>
      <w:numFmt w:val="lowerLetter"/>
      <w:lvlText w:val="%5."/>
      <w:lvlJc w:val="left"/>
      <w:pPr>
        <w:ind w:left="3927" w:hanging="360"/>
      </w:pPr>
    </w:lvl>
    <w:lvl w:ilvl="5" w:tplc="0424001B" w:tentative="1">
      <w:start w:val="1"/>
      <w:numFmt w:val="lowerRoman"/>
      <w:lvlText w:val="%6."/>
      <w:lvlJc w:val="right"/>
      <w:pPr>
        <w:ind w:left="4647" w:hanging="180"/>
      </w:pPr>
    </w:lvl>
    <w:lvl w:ilvl="6" w:tplc="0424000F" w:tentative="1">
      <w:start w:val="1"/>
      <w:numFmt w:val="decimal"/>
      <w:lvlText w:val="%7."/>
      <w:lvlJc w:val="left"/>
      <w:pPr>
        <w:ind w:left="5367" w:hanging="360"/>
      </w:pPr>
    </w:lvl>
    <w:lvl w:ilvl="7" w:tplc="04240019" w:tentative="1">
      <w:start w:val="1"/>
      <w:numFmt w:val="lowerLetter"/>
      <w:lvlText w:val="%8."/>
      <w:lvlJc w:val="left"/>
      <w:pPr>
        <w:ind w:left="6087" w:hanging="360"/>
      </w:pPr>
    </w:lvl>
    <w:lvl w:ilvl="8" w:tplc="0424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21"/>
    <w:rsid w:val="000078C3"/>
    <w:rsid w:val="0001759A"/>
    <w:rsid w:val="00032758"/>
    <w:rsid w:val="00050BC7"/>
    <w:rsid w:val="000630B4"/>
    <w:rsid w:val="0008518D"/>
    <w:rsid w:val="000B5600"/>
    <w:rsid w:val="000E5673"/>
    <w:rsid w:val="00100C9D"/>
    <w:rsid w:val="001368B6"/>
    <w:rsid w:val="0014564E"/>
    <w:rsid w:val="00180F3F"/>
    <w:rsid w:val="001A3BF4"/>
    <w:rsid w:val="001B61A5"/>
    <w:rsid w:val="001C027C"/>
    <w:rsid w:val="001F4807"/>
    <w:rsid w:val="00213586"/>
    <w:rsid w:val="0022488E"/>
    <w:rsid w:val="00246C1B"/>
    <w:rsid w:val="00246C8A"/>
    <w:rsid w:val="002525C3"/>
    <w:rsid w:val="002703A0"/>
    <w:rsid w:val="002F203F"/>
    <w:rsid w:val="0031029E"/>
    <w:rsid w:val="003371D3"/>
    <w:rsid w:val="00344B4C"/>
    <w:rsid w:val="00346603"/>
    <w:rsid w:val="0035124E"/>
    <w:rsid w:val="00356AFC"/>
    <w:rsid w:val="00370E52"/>
    <w:rsid w:val="0039270E"/>
    <w:rsid w:val="0039279A"/>
    <w:rsid w:val="00393D52"/>
    <w:rsid w:val="003C541D"/>
    <w:rsid w:val="003D6A4A"/>
    <w:rsid w:val="003F5014"/>
    <w:rsid w:val="004709BE"/>
    <w:rsid w:val="0047262F"/>
    <w:rsid w:val="004910B3"/>
    <w:rsid w:val="004B1B9B"/>
    <w:rsid w:val="00523160"/>
    <w:rsid w:val="005404E5"/>
    <w:rsid w:val="0054644B"/>
    <w:rsid w:val="005A2129"/>
    <w:rsid w:val="005B0B56"/>
    <w:rsid w:val="005C15E8"/>
    <w:rsid w:val="005F5A8B"/>
    <w:rsid w:val="00654266"/>
    <w:rsid w:val="006641DA"/>
    <w:rsid w:val="00692C57"/>
    <w:rsid w:val="00692F74"/>
    <w:rsid w:val="00695CE2"/>
    <w:rsid w:val="006A136B"/>
    <w:rsid w:val="006A4ECB"/>
    <w:rsid w:val="006C2B7C"/>
    <w:rsid w:val="006E01E7"/>
    <w:rsid w:val="00733A0E"/>
    <w:rsid w:val="00750A8B"/>
    <w:rsid w:val="007572DC"/>
    <w:rsid w:val="0076380C"/>
    <w:rsid w:val="00770EF4"/>
    <w:rsid w:val="007737C2"/>
    <w:rsid w:val="00786757"/>
    <w:rsid w:val="007B4F2D"/>
    <w:rsid w:val="007C04FD"/>
    <w:rsid w:val="007C2E9F"/>
    <w:rsid w:val="007D4694"/>
    <w:rsid w:val="007D5573"/>
    <w:rsid w:val="007E6514"/>
    <w:rsid w:val="0080075D"/>
    <w:rsid w:val="00800E24"/>
    <w:rsid w:val="00805F23"/>
    <w:rsid w:val="008147D1"/>
    <w:rsid w:val="00822525"/>
    <w:rsid w:val="00824054"/>
    <w:rsid w:val="008243FA"/>
    <w:rsid w:val="00850A0A"/>
    <w:rsid w:val="00855DCB"/>
    <w:rsid w:val="00877E77"/>
    <w:rsid w:val="00893F32"/>
    <w:rsid w:val="008E1F15"/>
    <w:rsid w:val="00904ABA"/>
    <w:rsid w:val="0092772C"/>
    <w:rsid w:val="00935CFC"/>
    <w:rsid w:val="00936258"/>
    <w:rsid w:val="00942290"/>
    <w:rsid w:val="0095074A"/>
    <w:rsid w:val="00956955"/>
    <w:rsid w:val="009703E1"/>
    <w:rsid w:val="00971498"/>
    <w:rsid w:val="00990B9A"/>
    <w:rsid w:val="009B2FCD"/>
    <w:rsid w:val="009C404B"/>
    <w:rsid w:val="009C6664"/>
    <w:rsid w:val="009D59C1"/>
    <w:rsid w:val="009D5A21"/>
    <w:rsid w:val="00A03F07"/>
    <w:rsid w:val="00A5423F"/>
    <w:rsid w:val="00A657BF"/>
    <w:rsid w:val="00A6625E"/>
    <w:rsid w:val="00A707E7"/>
    <w:rsid w:val="00A934F7"/>
    <w:rsid w:val="00AD6B94"/>
    <w:rsid w:val="00AE11FA"/>
    <w:rsid w:val="00B17973"/>
    <w:rsid w:val="00B22006"/>
    <w:rsid w:val="00B74E4F"/>
    <w:rsid w:val="00B854A0"/>
    <w:rsid w:val="00BB33AE"/>
    <w:rsid w:val="00BC2817"/>
    <w:rsid w:val="00BD517C"/>
    <w:rsid w:val="00BE31BE"/>
    <w:rsid w:val="00BE68D6"/>
    <w:rsid w:val="00BF4983"/>
    <w:rsid w:val="00BF7A34"/>
    <w:rsid w:val="00C04996"/>
    <w:rsid w:val="00C26526"/>
    <w:rsid w:val="00C441F9"/>
    <w:rsid w:val="00C64532"/>
    <w:rsid w:val="00CC0C1B"/>
    <w:rsid w:val="00CC196B"/>
    <w:rsid w:val="00CD73AF"/>
    <w:rsid w:val="00D41DCA"/>
    <w:rsid w:val="00D4343C"/>
    <w:rsid w:val="00D57F13"/>
    <w:rsid w:val="00D72292"/>
    <w:rsid w:val="00D9698D"/>
    <w:rsid w:val="00DA51DB"/>
    <w:rsid w:val="00DD4DB9"/>
    <w:rsid w:val="00DF1769"/>
    <w:rsid w:val="00E07F0A"/>
    <w:rsid w:val="00E643CE"/>
    <w:rsid w:val="00E76377"/>
    <w:rsid w:val="00E87B66"/>
    <w:rsid w:val="00E94850"/>
    <w:rsid w:val="00EC20B6"/>
    <w:rsid w:val="00F02A50"/>
    <w:rsid w:val="00F2231C"/>
    <w:rsid w:val="00F54E2B"/>
    <w:rsid w:val="00F60E24"/>
    <w:rsid w:val="00F61DAD"/>
    <w:rsid w:val="00F66381"/>
    <w:rsid w:val="00F93335"/>
    <w:rsid w:val="00F93E6F"/>
    <w:rsid w:val="00FB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3B16D"/>
  <w15:docId w15:val="{56A37D02-F1B6-4BB1-8F57-60F8AC7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table" w:styleId="Tabelamrea">
    <w:name w:val="Table Grid"/>
    <w:basedOn w:val="Navadnatabela"/>
    <w:rsid w:val="00F9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0A0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B6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os-skocjan@guest.arnes.si" TargetMode="External"/><Relationship Id="rId5" Type="http://schemas.openxmlformats.org/officeDocument/2006/relationships/hyperlink" Target="http://www.os-skocjan.si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231D-3273-4BF8-93F8-30F70466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FRANA METELKA ŠKOCJAN</vt:lpstr>
      <vt:lpstr>OSNOVNA ŠOLA FRANA METELKA ŠKOCJAN</vt:lpstr>
    </vt:vector>
  </TitlesOfParts>
  <Company>MSS</Company>
  <LinksUpToDate>false</LinksUpToDate>
  <CharactersWithSpaces>773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Irena Hočevar</cp:lastModifiedBy>
  <cp:revision>2</cp:revision>
  <cp:lastPrinted>2019-10-14T13:24:00Z</cp:lastPrinted>
  <dcterms:created xsi:type="dcterms:W3CDTF">2024-04-09T05:40:00Z</dcterms:created>
  <dcterms:modified xsi:type="dcterms:W3CDTF">2024-04-09T05:40:00Z</dcterms:modified>
</cp:coreProperties>
</file>